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73C05" w14:textId="77777777" w:rsidR="008934CD" w:rsidRPr="0078281E" w:rsidRDefault="008934CD" w:rsidP="008934CD">
      <w:pPr>
        <w:pStyle w:val="BodyText"/>
        <w:spacing w:before="0" w:after="0"/>
        <w:rPr>
          <w:rFonts w:asciiTheme="minorHAnsi" w:hAnsiTheme="minorHAnsi" w:cs="Arial"/>
        </w:rPr>
      </w:pPr>
    </w:p>
    <w:p w14:paraId="1A0D5415" w14:textId="77777777" w:rsidR="00CC446C" w:rsidRPr="0078281E" w:rsidRDefault="00CC446C" w:rsidP="008934CD">
      <w:pPr>
        <w:pStyle w:val="BodyText"/>
        <w:spacing w:before="0" w:after="0"/>
        <w:rPr>
          <w:rFonts w:asciiTheme="minorHAnsi" w:hAnsiTheme="minorHAnsi" w:cs="Arial"/>
        </w:rPr>
      </w:pPr>
    </w:p>
    <w:p w14:paraId="715396CE" w14:textId="1AE866DD" w:rsidR="00CC446C" w:rsidRPr="0078281E" w:rsidRDefault="00CC446C" w:rsidP="008934CD">
      <w:pPr>
        <w:pStyle w:val="BodyText"/>
        <w:spacing w:before="0" w:after="0"/>
        <w:rPr>
          <w:rFonts w:asciiTheme="minorHAnsi" w:hAnsiTheme="minorHAnsi" w:cs="Arial"/>
        </w:rPr>
      </w:pPr>
      <w:r w:rsidRPr="0078281E">
        <w:rPr>
          <w:rFonts w:asciiTheme="minorHAnsi" w:hAnsiTheme="minorHAnsi" w:cs="Arial"/>
        </w:rPr>
        <w:t xml:space="preserve">The Honorable Dr. David </w:t>
      </w:r>
      <w:proofErr w:type="spellStart"/>
      <w:r w:rsidRPr="0078281E">
        <w:rPr>
          <w:rFonts w:asciiTheme="minorHAnsi" w:hAnsiTheme="minorHAnsi" w:cs="Arial"/>
        </w:rPr>
        <w:t>Sergeenko</w:t>
      </w:r>
      <w:proofErr w:type="spellEnd"/>
      <w:r w:rsidRPr="0078281E">
        <w:rPr>
          <w:rFonts w:asciiTheme="minorHAnsi" w:hAnsiTheme="minorHAnsi" w:cs="Arial"/>
        </w:rPr>
        <w:t>, M.D.</w:t>
      </w:r>
    </w:p>
    <w:p w14:paraId="60BEFEB4" w14:textId="1AE1DA5E" w:rsidR="00CC446C" w:rsidRPr="0078281E" w:rsidRDefault="00CC446C" w:rsidP="008934CD">
      <w:pPr>
        <w:pStyle w:val="BodyText"/>
        <w:spacing w:before="0" w:after="0"/>
        <w:rPr>
          <w:rFonts w:asciiTheme="minorHAnsi" w:hAnsiTheme="minorHAnsi" w:cs="Arial"/>
        </w:rPr>
      </w:pPr>
      <w:r w:rsidRPr="0078281E">
        <w:rPr>
          <w:rFonts w:asciiTheme="minorHAnsi" w:hAnsiTheme="minorHAnsi" w:cs="Arial"/>
        </w:rPr>
        <w:t xml:space="preserve">Minister of Health, </w:t>
      </w:r>
      <w:r w:rsidR="0078281E" w:rsidRPr="0078281E">
        <w:rPr>
          <w:rFonts w:asciiTheme="minorHAnsi" w:hAnsiTheme="minorHAnsi" w:cs="Arial"/>
        </w:rPr>
        <w:t>Labor</w:t>
      </w:r>
      <w:r w:rsidRPr="0078281E">
        <w:rPr>
          <w:rFonts w:asciiTheme="minorHAnsi" w:hAnsiTheme="minorHAnsi" w:cs="Arial"/>
        </w:rPr>
        <w:t xml:space="preserve"> and Social Affairs,</w:t>
      </w:r>
    </w:p>
    <w:p w14:paraId="7B198A3C" w14:textId="07F60F68" w:rsidR="00CC446C" w:rsidRPr="0078281E" w:rsidRDefault="00CC446C" w:rsidP="008934CD">
      <w:pPr>
        <w:pStyle w:val="BodyText"/>
        <w:spacing w:before="0" w:after="0"/>
        <w:rPr>
          <w:rFonts w:asciiTheme="minorHAnsi" w:hAnsiTheme="minorHAnsi" w:cs="Arial"/>
        </w:rPr>
      </w:pPr>
      <w:r w:rsidRPr="0078281E">
        <w:rPr>
          <w:rFonts w:asciiTheme="minorHAnsi" w:hAnsiTheme="minorHAnsi" w:cs="Arial"/>
        </w:rPr>
        <w:t>Tbilisi, Georgia</w:t>
      </w:r>
    </w:p>
    <w:p w14:paraId="7B7A6AD7" w14:textId="3FE593C1" w:rsidR="00CC446C" w:rsidRPr="0078281E" w:rsidRDefault="00CC446C" w:rsidP="008934CD">
      <w:pPr>
        <w:pStyle w:val="BodyText"/>
        <w:spacing w:before="0" w:after="0"/>
        <w:rPr>
          <w:rFonts w:asciiTheme="minorHAnsi" w:hAnsiTheme="minorHAnsi" w:cs="Arial"/>
        </w:rPr>
      </w:pPr>
    </w:p>
    <w:p w14:paraId="5BC6722B" w14:textId="6582FB2C" w:rsidR="008934CD" w:rsidRPr="0078281E" w:rsidRDefault="00CC446C" w:rsidP="008934CD">
      <w:pPr>
        <w:pStyle w:val="BodyText"/>
        <w:spacing w:before="0" w:after="0"/>
        <w:rPr>
          <w:rFonts w:asciiTheme="minorHAnsi" w:hAnsiTheme="minorHAnsi" w:cs="Arial"/>
        </w:rPr>
      </w:pPr>
      <w:r w:rsidRPr="0078281E">
        <w:rPr>
          <w:rFonts w:asciiTheme="minorHAnsi" w:hAnsiTheme="minorHAnsi" w:cs="Arial"/>
        </w:rPr>
        <w:t>14</w:t>
      </w:r>
      <w:r w:rsidR="008934CD" w:rsidRPr="0078281E">
        <w:rPr>
          <w:rFonts w:asciiTheme="minorHAnsi" w:hAnsiTheme="minorHAnsi" w:cs="Arial"/>
        </w:rPr>
        <w:t xml:space="preserve"> </w:t>
      </w:r>
      <w:r w:rsidRPr="0078281E">
        <w:rPr>
          <w:rFonts w:asciiTheme="minorHAnsi" w:hAnsiTheme="minorHAnsi" w:cs="Arial"/>
        </w:rPr>
        <w:t>February</w:t>
      </w:r>
      <w:r w:rsidR="00DA4E7C">
        <w:rPr>
          <w:rFonts w:asciiTheme="minorHAnsi" w:hAnsiTheme="minorHAnsi" w:cs="Arial"/>
        </w:rPr>
        <w:t>,</w:t>
      </w:r>
      <w:r w:rsidR="008934CD" w:rsidRPr="0078281E">
        <w:rPr>
          <w:rFonts w:asciiTheme="minorHAnsi" w:hAnsiTheme="minorHAnsi" w:cs="Arial"/>
        </w:rPr>
        <w:t xml:space="preserve"> 201</w:t>
      </w:r>
      <w:r w:rsidRPr="0078281E">
        <w:rPr>
          <w:rFonts w:asciiTheme="minorHAnsi" w:hAnsiTheme="minorHAnsi" w:cs="Arial"/>
        </w:rPr>
        <w:t>8</w:t>
      </w:r>
    </w:p>
    <w:p w14:paraId="6716BA1B" w14:textId="77777777" w:rsidR="008934CD" w:rsidRPr="0078281E" w:rsidRDefault="008934CD" w:rsidP="008934CD">
      <w:pPr>
        <w:pStyle w:val="BodyText"/>
        <w:spacing w:before="0" w:after="0"/>
        <w:rPr>
          <w:rFonts w:asciiTheme="minorHAnsi" w:hAnsiTheme="minorHAnsi" w:cs="Arial"/>
        </w:rPr>
      </w:pPr>
    </w:p>
    <w:p w14:paraId="18CB98EF" w14:textId="77777777" w:rsidR="00CC446C" w:rsidRPr="0078281E" w:rsidRDefault="00CC446C" w:rsidP="00852269">
      <w:pPr>
        <w:jc w:val="both"/>
      </w:pPr>
    </w:p>
    <w:p w14:paraId="16511089" w14:textId="2A1AC372" w:rsidR="00CC446C" w:rsidRPr="0078281E" w:rsidRDefault="00895E6B" w:rsidP="00852269">
      <w:pPr>
        <w:jc w:val="both"/>
      </w:pPr>
      <w:r w:rsidRPr="0078281E">
        <w:t>On behalf of the scientific committee of the Georgia</w:t>
      </w:r>
      <w:r w:rsidR="00CC446C" w:rsidRPr="0078281E">
        <w:t xml:space="preserve"> National</w:t>
      </w:r>
      <w:r w:rsidRPr="0078281E">
        <w:t xml:space="preserve"> Hepatitis C </w:t>
      </w:r>
      <w:r w:rsidR="00CC446C" w:rsidRPr="0078281E">
        <w:t>E</w:t>
      </w:r>
      <w:r w:rsidRPr="0078281E">
        <w:t xml:space="preserve">limination </w:t>
      </w:r>
      <w:r w:rsidR="00CC446C" w:rsidRPr="0078281E">
        <w:t>P</w:t>
      </w:r>
      <w:r w:rsidRPr="0078281E">
        <w:t xml:space="preserve">rogram, </w:t>
      </w:r>
      <w:r w:rsidR="00CC446C" w:rsidRPr="0078281E">
        <w:t>we</w:t>
      </w:r>
      <w:r w:rsidRPr="0078281E">
        <w:t xml:space="preserve"> </w:t>
      </w:r>
      <w:r w:rsidR="00CC446C" w:rsidRPr="0078281E">
        <w:t xml:space="preserve">are </w:t>
      </w:r>
      <w:r w:rsidRPr="0078281E">
        <w:t xml:space="preserve">writing to support </w:t>
      </w:r>
      <w:r w:rsidR="00CC446C" w:rsidRPr="0078281E">
        <w:t>the project titled:</w:t>
      </w:r>
    </w:p>
    <w:p w14:paraId="5FC8A85B" w14:textId="77777777" w:rsidR="00CC446C" w:rsidRPr="0078281E" w:rsidRDefault="00CC446C" w:rsidP="00852269">
      <w:pPr>
        <w:jc w:val="both"/>
      </w:pPr>
    </w:p>
    <w:p w14:paraId="49F63AFE" w14:textId="6B17319B" w:rsidR="00CC446C" w:rsidRPr="0078281E" w:rsidRDefault="0078281E" w:rsidP="0078281E">
      <w:pPr>
        <w:pStyle w:val="ListParagraph"/>
        <w:jc w:val="both"/>
      </w:pPr>
      <w:r>
        <w:t xml:space="preserve">- </w:t>
      </w:r>
      <w:r w:rsidR="00CC446C" w:rsidRPr="0078281E">
        <w:t xml:space="preserve">Implementing HCV treatment in harm reduction </w:t>
      </w:r>
      <w:r w:rsidRPr="0078281E">
        <w:t>centres</w:t>
      </w:r>
      <w:r w:rsidR="00CC446C" w:rsidRPr="0078281E">
        <w:t xml:space="preserve"> in Georgia – submitted by </w:t>
      </w:r>
      <w:proofErr w:type="spellStart"/>
      <w:r w:rsidR="00CC446C" w:rsidRPr="0078281E">
        <w:t>Dr.</w:t>
      </w:r>
      <w:proofErr w:type="spellEnd"/>
      <w:r w:rsidR="00CC446C" w:rsidRPr="0078281E">
        <w:t xml:space="preserve"> Maia </w:t>
      </w:r>
      <w:proofErr w:type="spellStart"/>
      <w:r w:rsidR="00CC446C" w:rsidRPr="0078281E">
        <w:t>Butsashvili</w:t>
      </w:r>
      <w:proofErr w:type="spellEnd"/>
      <w:r w:rsidR="00CC446C" w:rsidRPr="0078281E">
        <w:t xml:space="preserve">, Clinic </w:t>
      </w:r>
      <w:proofErr w:type="spellStart"/>
      <w:r w:rsidR="00CC446C" w:rsidRPr="0078281E">
        <w:t>Neolab</w:t>
      </w:r>
      <w:proofErr w:type="spellEnd"/>
      <w:r w:rsidR="004009A7">
        <w:t>/Health Research Union (HRU)</w:t>
      </w:r>
      <w:r w:rsidRPr="0078281E">
        <w:t xml:space="preserve"> Tbilisi, Georgia (attached to the letter)</w:t>
      </w:r>
    </w:p>
    <w:p w14:paraId="2B877C75" w14:textId="77777777" w:rsidR="00CC446C" w:rsidRPr="0078281E" w:rsidRDefault="00CC446C" w:rsidP="00852269">
      <w:pPr>
        <w:ind w:left="360"/>
        <w:jc w:val="both"/>
      </w:pPr>
    </w:p>
    <w:p w14:paraId="17C43681" w14:textId="43FE00F9" w:rsidR="004009A7" w:rsidRDefault="00CC446C" w:rsidP="00852269">
      <w:pPr>
        <w:jc w:val="both"/>
      </w:pPr>
      <w:proofErr w:type="spellStart"/>
      <w:r w:rsidRPr="0078281E">
        <w:t>Dr.</w:t>
      </w:r>
      <w:proofErr w:type="spellEnd"/>
      <w:r w:rsidRPr="0078281E">
        <w:t xml:space="preserve"> </w:t>
      </w:r>
      <w:proofErr w:type="spellStart"/>
      <w:r w:rsidRPr="0078281E">
        <w:t>Butsashvili</w:t>
      </w:r>
      <w:proofErr w:type="spellEnd"/>
      <w:r w:rsidR="00895E6B" w:rsidRPr="0078281E">
        <w:t xml:space="preserve"> submitted this project </w:t>
      </w:r>
      <w:r w:rsidR="007E6C11">
        <w:t xml:space="preserve">proposal </w:t>
      </w:r>
      <w:r w:rsidR="00895E6B" w:rsidRPr="0078281E">
        <w:t xml:space="preserve">to the </w:t>
      </w:r>
      <w:r w:rsidR="007E6C11">
        <w:t>Georgia HCV Elimination S</w:t>
      </w:r>
      <w:r w:rsidR="00895E6B" w:rsidRPr="0078281E">
        <w:t xml:space="preserve">cientific </w:t>
      </w:r>
      <w:r w:rsidR="007E6C11">
        <w:t>C</w:t>
      </w:r>
      <w:r w:rsidR="00895E6B" w:rsidRPr="0078281E">
        <w:t>ommittee</w:t>
      </w:r>
      <w:r w:rsidR="007E6C11">
        <w:t xml:space="preserve"> (SC)</w:t>
      </w:r>
      <w:r w:rsidR="00895E6B" w:rsidRPr="0078281E">
        <w:t>, w</w:t>
      </w:r>
      <w:r w:rsidR="007E6C11">
        <w:t xml:space="preserve">here it was reviewed and discussed.  The SC is </w:t>
      </w:r>
      <w:r w:rsidR="00895E6B" w:rsidRPr="0078281E">
        <w:t xml:space="preserve">supportive of the project, and agree that </w:t>
      </w:r>
      <w:r w:rsidR="007E6C11">
        <w:t xml:space="preserve">this project will inform HCV Elimination </w:t>
      </w:r>
      <w:r w:rsidR="00056782">
        <w:t xml:space="preserve">efforts to decentralize care and treatment services including </w:t>
      </w:r>
      <w:r w:rsidRPr="0078281E">
        <w:rPr>
          <w:rFonts w:cs="Helvetica"/>
        </w:rPr>
        <w:t xml:space="preserve">pilot implementation of simplified diagnostics and monitoring of treatment in harm reduction sites and innovative interventions for </w:t>
      </w:r>
      <w:r w:rsidR="00852269" w:rsidRPr="0078281E">
        <w:rPr>
          <w:rFonts w:cs="Helvetica"/>
        </w:rPr>
        <w:t>scaling-up</w:t>
      </w:r>
      <w:r w:rsidRPr="0078281E">
        <w:rPr>
          <w:rFonts w:cs="Helvetica"/>
        </w:rPr>
        <w:t xml:space="preserve"> the screening and linkage to care</w:t>
      </w:r>
      <w:r w:rsidR="00852269" w:rsidRPr="0078281E">
        <w:rPr>
          <w:rFonts w:cs="Helvetica"/>
        </w:rPr>
        <w:t xml:space="preserve">, </w:t>
      </w:r>
      <w:r w:rsidR="00056782">
        <w:rPr>
          <w:rFonts w:cs="Helvetica"/>
        </w:rPr>
        <w:t xml:space="preserve">with the goal of </w:t>
      </w:r>
      <w:r w:rsidR="00852269" w:rsidRPr="0078281E">
        <w:rPr>
          <w:rFonts w:cs="Helvetica"/>
        </w:rPr>
        <w:t>making HCV</w:t>
      </w:r>
      <w:r w:rsidRPr="0078281E">
        <w:rPr>
          <w:rFonts w:cs="Helvetica"/>
        </w:rPr>
        <w:t xml:space="preserve"> treatment</w:t>
      </w:r>
      <w:r w:rsidR="00852269" w:rsidRPr="0078281E">
        <w:rPr>
          <w:rFonts w:cs="Helvetica"/>
        </w:rPr>
        <w:t xml:space="preserve"> </w:t>
      </w:r>
      <w:r w:rsidR="00DA4E7C">
        <w:rPr>
          <w:rFonts w:cs="Helvetica"/>
        </w:rPr>
        <w:t xml:space="preserve">more </w:t>
      </w:r>
      <w:r w:rsidR="00852269" w:rsidRPr="0078281E">
        <w:rPr>
          <w:rFonts w:cs="Helvetica"/>
        </w:rPr>
        <w:t>accessible to the population group at grea</w:t>
      </w:r>
      <w:r w:rsidR="00DA4E7C">
        <w:rPr>
          <w:rFonts w:cs="Helvetica"/>
        </w:rPr>
        <w:t>t</w:t>
      </w:r>
      <w:r w:rsidR="00056782">
        <w:rPr>
          <w:rFonts w:cs="Helvetica"/>
        </w:rPr>
        <w:t>est</w:t>
      </w:r>
      <w:r w:rsidR="00852269" w:rsidRPr="0078281E">
        <w:rPr>
          <w:rFonts w:cs="Helvetica"/>
        </w:rPr>
        <w:t xml:space="preserve"> risk</w:t>
      </w:r>
      <w:r w:rsidR="00DA4E7C">
        <w:rPr>
          <w:rFonts w:cs="Helvetica"/>
        </w:rPr>
        <w:t xml:space="preserve"> of being infected with HCV infection</w:t>
      </w:r>
      <w:r w:rsidR="00852269" w:rsidRPr="0078281E">
        <w:rPr>
          <w:rFonts w:cs="Helvetica"/>
        </w:rPr>
        <w:t>.</w:t>
      </w:r>
      <w:r w:rsidR="00056782">
        <w:t xml:space="preserve">  The SC </w:t>
      </w:r>
      <w:r w:rsidR="001F1A8D" w:rsidRPr="0078281E">
        <w:t>look</w:t>
      </w:r>
      <w:r w:rsidR="00056782">
        <w:t>s</w:t>
      </w:r>
      <w:r w:rsidR="001F1A8D" w:rsidRPr="0078281E">
        <w:t xml:space="preserve"> forward to working with </w:t>
      </w:r>
      <w:proofErr w:type="spellStart"/>
      <w:r w:rsidR="001F1A8D" w:rsidRPr="0078281E">
        <w:t>Dr</w:t>
      </w:r>
      <w:r w:rsidR="00852269" w:rsidRPr="0078281E">
        <w:t>.</w:t>
      </w:r>
      <w:proofErr w:type="spellEnd"/>
      <w:r w:rsidR="00852269" w:rsidRPr="0078281E">
        <w:t xml:space="preserve"> </w:t>
      </w:r>
      <w:proofErr w:type="spellStart"/>
      <w:r w:rsidR="00852269" w:rsidRPr="0078281E">
        <w:t>Butsashvili</w:t>
      </w:r>
      <w:proofErr w:type="spellEnd"/>
      <w:r w:rsidR="001F1A8D" w:rsidRPr="0078281E">
        <w:t xml:space="preserve"> on this project, and</w:t>
      </w:r>
      <w:r w:rsidR="0078281E" w:rsidRPr="0078281E">
        <w:t xml:space="preserve"> </w:t>
      </w:r>
      <w:r w:rsidR="001F1A8D" w:rsidRPr="0078281E">
        <w:t>support</w:t>
      </w:r>
      <w:r w:rsidR="00056782">
        <w:t>ing</w:t>
      </w:r>
      <w:r w:rsidR="001F1A8D" w:rsidRPr="0078281E">
        <w:t xml:space="preserve"> her in </w:t>
      </w:r>
      <w:r w:rsidR="004009A7">
        <w:t xml:space="preserve">successful implementation of project related activities at harm reduction centres. </w:t>
      </w:r>
    </w:p>
    <w:p w14:paraId="08B06890" w14:textId="77777777" w:rsidR="004009A7" w:rsidRDefault="004009A7" w:rsidP="00852269">
      <w:pPr>
        <w:jc w:val="both"/>
      </w:pPr>
    </w:p>
    <w:p w14:paraId="67E8291F" w14:textId="456B0FC8" w:rsidR="001F1A8D" w:rsidRPr="0078281E" w:rsidRDefault="00781B61" w:rsidP="00852269">
      <w:pPr>
        <w:jc w:val="both"/>
      </w:pPr>
      <w:r>
        <w:t xml:space="preserve">We hope the project will have the support </w:t>
      </w:r>
      <w:r w:rsidR="001F1A8D" w:rsidRPr="0078281E">
        <w:t xml:space="preserve">from the </w:t>
      </w:r>
      <w:r w:rsidR="00852269" w:rsidRPr="0078281E">
        <w:t>Ministry of Health, Labour, and Social Affairs of Georgia</w:t>
      </w:r>
      <w:r>
        <w:t xml:space="preserve"> in facilitating timely approval of HCV integrated treatment service at pilot harm reduction centres in</w:t>
      </w:r>
      <w:r w:rsidR="001F1A8D" w:rsidRPr="0078281E">
        <w:t xml:space="preserve"> </w:t>
      </w:r>
      <w:r>
        <w:t>Tbilisi, Batumi and Zugdidi.</w:t>
      </w:r>
    </w:p>
    <w:p w14:paraId="4AF73DFB" w14:textId="0A119F0D" w:rsidR="00852269" w:rsidRPr="0078281E" w:rsidRDefault="00852269" w:rsidP="00852269">
      <w:pPr>
        <w:jc w:val="both"/>
      </w:pPr>
    </w:p>
    <w:p w14:paraId="071CFE3C" w14:textId="77777777" w:rsidR="001F1A8D" w:rsidRPr="0078281E" w:rsidRDefault="001F1A8D" w:rsidP="00895E6B"/>
    <w:p w14:paraId="7DDA5ECD" w14:textId="096B4552" w:rsidR="00943C64" w:rsidRPr="0078281E" w:rsidRDefault="00943C64" w:rsidP="007F2D2A"/>
    <w:p w14:paraId="25514F6A" w14:textId="77777777" w:rsidR="005469CF" w:rsidRPr="0078281E" w:rsidRDefault="005469CF" w:rsidP="007F2D2A"/>
    <w:p w14:paraId="3B605E6A" w14:textId="7208A433" w:rsidR="005469CF" w:rsidRDefault="00852269" w:rsidP="007F2D2A">
      <w:r w:rsidRPr="0078281E">
        <w:t>Your sincerely,</w:t>
      </w:r>
    </w:p>
    <w:p w14:paraId="5090228D" w14:textId="448A55F6" w:rsidR="00D70932" w:rsidRDefault="00D70932" w:rsidP="007F2D2A"/>
    <w:p w14:paraId="0A1096F0" w14:textId="397B1D20" w:rsidR="00D70932" w:rsidRDefault="00D70932" w:rsidP="007F2D2A"/>
    <w:p w14:paraId="43192759" w14:textId="37074930" w:rsidR="00D70932" w:rsidRDefault="00D70932" w:rsidP="007F2D2A"/>
    <w:tbl>
      <w:tblPr>
        <w:tblStyle w:val="TableGrid"/>
        <w:tblW w:w="5139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9"/>
        <w:gridCol w:w="4572"/>
      </w:tblGrid>
      <w:tr w:rsidR="00D70932" w:rsidRPr="0078281E" w14:paraId="06A682FE" w14:textId="77777777" w:rsidTr="00382C19">
        <w:tc>
          <w:tcPr>
            <w:tcW w:w="2534" w:type="pct"/>
          </w:tcPr>
          <w:p w14:paraId="464532CC" w14:textId="3F040745" w:rsidR="00D70932" w:rsidRDefault="00D70932" w:rsidP="00382C19">
            <w:pPr>
              <w:pStyle w:val="ListParagraph"/>
              <w:spacing w:after="160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8281E">
              <w:rPr>
                <w:rFonts w:asciiTheme="minorHAnsi" w:hAnsiTheme="minorHAnsi"/>
                <w:sz w:val="24"/>
                <w:szCs w:val="24"/>
              </w:rPr>
              <w:t xml:space="preserve">Francisco </w:t>
            </w:r>
            <w:proofErr w:type="spellStart"/>
            <w:r w:rsidRPr="0078281E">
              <w:rPr>
                <w:rFonts w:asciiTheme="minorHAnsi" w:hAnsiTheme="minorHAnsi"/>
                <w:sz w:val="24"/>
                <w:szCs w:val="24"/>
              </w:rPr>
              <w:t>Averhoff</w:t>
            </w:r>
            <w:proofErr w:type="spellEnd"/>
            <w:r w:rsidRPr="0078281E">
              <w:rPr>
                <w:rFonts w:asciiTheme="minorHAnsi" w:hAnsiTheme="minorHAnsi"/>
                <w:sz w:val="24"/>
                <w:szCs w:val="24"/>
              </w:rPr>
              <w:t>, MD, MPH</w:t>
            </w:r>
            <w:r w:rsidRPr="0078281E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1897BA42" w14:textId="77777777" w:rsidR="00D70932" w:rsidRPr="0078281E" w:rsidRDefault="00D70932" w:rsidP="00382C19">
            <w:pPr>
              <w:pStyle w:val="ListParagraph"/>
              <w:spacing w:after="160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71508F2E" w14:textId="77777777" w:rsidR="00D70932" w:rsidRDefault="00D70932" w:rsidP="00382C19">
            <w:pPr>
              <w:pStyle w:val="ListParagraph"/>
              <w:spacing w:after="160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67BA890F" w14:textId="3A91BB24" w:rsidR="00D70932" w:rsidRPr="0078281E" w:rsidRDefault="00D70932" w:rsidP="00382C19">
            <w:pPr>
              <w:pStyle w:val="ListParagraph"/>
              <w:spacing w:after="160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8281E">
              <w:rPr>
                <w:rFonts w:asciiTheme="minorHAnsi" w:hAnsiTheme="minorHAnsi"/>
                <w:sz w:val="24"/>
                <w:szCs w:val="24"/>
              </w:rPr>
              <w:t>Chair</w:t>
            </w:r>
          </w:p>
          <w:p w14:paraId="7A28F331" w14:textId="77777777" w:rsidR="00D70932" w:rsidRPr="0078281E" w:rsidRDefault="00D70932" w:rsidP="00382C19">
            <w:pPr>
              <w:pStyle w:val="ListParagraph"/>
              <w:spacing w:after="160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8281E">
              <w:rPr>
                <w:rFonts w:asciiTheme="minorHAnsi" w:hAnsiTheme="minorHAnsi"/>
                <w:sz w:val="24"/>
                <w:szCs w:val="24"/>
              </w:rPr>
              <w:t>Scientific Committee</w:t>
            </w:r>
          </w:p>
          <w:p w14:paraId="10068A7A" w14:textId="77777777" w:rsidR="00D70932" w:rsidRPr="0078281E" w:rsidRDefault="00D70932" w:rsidP="00382C19">
            <w:pPr>
              <w:pStyle w:val="ListParagraph"/>
              <w:spacing w:after="160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8281E">
              <w:rPr>
                <w:rFonts w:asciiTheme="minorHAnsi" w:hAnsiTheme="minorHAnsi"/>
                <w:sz w:val="24"/>
                <w:szCs w:val="24"/>
              </w:rPr>
              <w:t>Hepatitis C Elimination Program in Georgia</w:t>
            </w:r>
          </w:p>
          <w:p w14:paraId="65FB1E8B" w14:textId="77777777" w:rsidR="00D70932" w:rsidRPr="0078281E" w:rsidRDefault="00D70932" w:rsidP="00382C19">
            <w:pPr>
              <w:pStyle w:val="ListParagraph"/>
              <w:spacing w:after="160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66" w:type="pct"/>
          </w:tcPr>
          <w:p w14:paraId="6DCFAB7C" w14:textId="0FD147CD" w:rsidR="00D70932" w:rsidRDefault="00D70932" w:rsidP="00382C19">
            <w:pPr>
              <w:pStyle w:val="ListParagraph"/>
              <w:spacing w:after="160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8281E">
              <w:rPr>
                <w:rFonts w:asciiTheme="minorHAnsi" w:hAnsiTheme="minorHAnsi"/>
                <w:sz w:val="24"/>
                <w:szCs w:val="24"/>
              </w:rPr>
              <w:t>Amiran</w:t>
            </w:r>
            <w:proofErr w:type="spellEnd"/>
            <w:r w:rsidRPr="0078281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78281E">
              <w:rPr>
                <w:rFonts w:asciiTheme="minorHAnsi" w:hAnsiTheme="minorHAnsi"/>
                <w:sz w:val="24"/>
                <w:szCs w:val="24"/>
              </w:rPr>
              <w:t>Gamkrelidze</w:t>
            </w:r>
            <w:proofErr w:type="spellEnd"/>
            <w:r w:rsidRPr="0078281E">
              <w:rPr>
                <w:rFonts w:asciiTheme="minorHAnsi" w:hAnsiTheme="minorHAnsi"/>
                <w:sz w:val="24"/>
                <w:szCs w:val="24"/>
              </w:rPr>
              <w:t>, MD, PhD</w:t>
            </w:r>
          </w:p>
          <w:p w14:paraId="6ABC446F" w14:textId="77777777" w:rsidR="00D70932" w:rsidRPr="0078281E" w:rsidRDefault="00D70932" w:rsidP="00382C19">
            <w:pPr>
              <w:pStyle w:val="ListParagraph"/>
              <w:spacing w:after="160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52F2B0F4" w14:textId="77777777" w:rsidR="00D70932" w:rsidRPr="0078281E" w:rsidRDefault="00D70932" w:rsidP="00382C19">
            <w:pPr>
              <w:pStyle w:val="ListParagraph"/>
              <w:spacing w:after="160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63A7054A" w14:textId="77777777" w:rsidR="00D70932" w:rsidRPr="0078281E" w:rsidRDefault="00D70932" w:rsidP="00D70932">
            <w:pPr>
              <w:pStyle w:val="ListParagraph"/>
              <w:spacing w:after="160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8281E">
              <w:rPr>
                <w:rFonts w:asciiTheme="minorHAnsi" w:hAnsiTheme="minorHAnsi"/>
                <w:sz w:val="24"/>
                <w:szCs w:val="24"/>
              </w:rPr>
              <w:t>Co-chair</w:t>
            </w:r>
          </w:p>
          <w:p w14:paraId="1982DB6D" w14:textId="77777777" w:rsidR="00D70932" w:rsidRPr="0078281E" w:rsidRDefault="00D70932" w:rsidP="00D70932">
            <w:pPr>
              <w:pStyle w:val="ListParagraph"/>
              <w:spacing w:after="160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8281E">
              <w:rPr>
                <w:rFonts w:asciiTheme="minorHAnsi" w:hAnsiTheme="minorHAnsi"/>
                <w:sz w:val="24"/>
                <w:szCs w:val="24"/>
              </w:rPr>
              <w:t>Scientific Committee</w:t>
            </w:r>
          </w:p>
          <w:p w14:paraId="7FA561D1" w14:textId="4C289B85" w:rsidR="00D70932" w:rsidRPr="0078281E" w:rsidRDefault="00D70932" w:rsidP="00D70932">
            <w:pPr>
              <w:pStyle w:val="ListParagraph"/>
              <w:spacing w:after="160"/>
              <w:ind w:left="0" w:right="6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8281E">
              <w:rPr>
                <w:rFonts w:asciiTheme="minorHAnsi" w:hAnsiTheme="minorHAnsi"/>
                <w:sz w:val="24"/>
                <w:szCs w:val="24"/>
              </w:rPr>
              <w:t>Hepatitis C Elimination Program in Georgia</w:t>
            </w:r>
          </w:p>
        </w:tc>
      </w:tr>
    </w:tbl>
    <w:p w14:paraId="53C46FC4" w14:textId="77777777" w:rsidR="007F2D2A" w:rsidRPr="0078281E" w:rsidRDefault="007F2D2A" w:rsidP="00A762EE"/>
    <w:p w14:paraId="5E2A6C0C" w14:textId="77777777" w:rsidR="00A762EE" w:rsidRPr="0078281E" w:rsidRDefault="00A762EE" w:rsidP="00A762EE">
      <w:bookmarkStart w:id="0" w:name="_GoBack"/>
      <w:bookmarkEnd w:id="0"/>
    </w:p>
    <w:p w14:paraId="707CAA6A" w14:textId="77777777" w:rsidR="008F6B21" w:rsidRPr="0078281E" w:rsidRDefault="008F6B21" w:rsidP="001463B3"/>
    <w:p w14:paraId="3F64C450" w14:textId="58B5517D" w:rsidR="00844C02" w:rsidRPr="0078281E" w:rsidRDefault="00D70932"/>
    <w:sectPr w:rsidR="00844C02" w:rsidRPr="0078281E" w:rsidSect="00BA58E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023BE"/>
    <w:multiLevelType w:val="multilevel"/>
    <w:tmpl w:val="F154EB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12C09"/>
    <w:multiLevelType w:val="hybridMultilevel"/>
    <w:tmpl w:val="3F006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CD"/>
    <w:rsid w:val="00056782"/>
    <w:rsid w:val="00061434"/>
    <w:rsid w:val="001463B3"/>
    <w:rsid w:val="00191EEC"/>
    <w:rsid w:val="001E7DC6"/>
    <w:rsid w:val="001F1A8D"/>
    <w:rsid w:val="002862C4"/>
    <w:rsid w:val="00344645"/>
    <w:rsid w:val="003618CA"/>
    <w:rsid w:val="004009A7"/>
    <w:rsid w:val="0042400B"/>
    <w:rsid w:val="004833E6"/>
    <w:rsid w:val="004A3F7A"/>
    <w:rsid w:val="004B6C75"/>
    <w:rsid w:val="00540770"/>
    <w:rsid w:val="005469CF"/>
    <w:rsid w:val="00602BBD"/>
    <w:rsid w:val="00647824"/>
    <w:rsid w:val="00733C18"/>
    <w:rsid w:val="00781B61"/>
    <w:rsid w:val="0078281E"/>
    <w:rsid w:val="007D3414"/>
    <w:rsid w:val="007E192E"/>
    <w:rsid w:val="007E6C11"/>
    <w:rsid w:val="007F2D2A"/>
    <w:rsid w:val="00852269"/>
    <w:rsid w:val="00855D54"/>
    <w:rsid w:val="00882EBF"/>
    <w:rsid w:val="0089135C"/>
    <w:rsid w:val="008934CD"/>
    <w:rsid w:val="00895E6B"/>
    <w:rsid w:val="008F6B21"/>
    <w:rsid w:val="009003DB"/>
    <w:rsid w:val="00943C64"/>
    <w:rsid w:val="0096071E"/>
    <w:rsid w:val="00967B3B"/>
    <w:rsid w:val="00985C70"/>
    <w:rsid w:val="009B4C8F"/>
    <w:rsid w:val="00A762EE"/>
    <w:rsid w:val="00B83B98"/>
    <w:rsid w:val="00BA58E0"/>
    <w:rsid w:val="00C04DC2"/>
    <w:rsid w:val="00C90962"/>
    <w:rsid w:val="00CB3F2E"/>
    <w:rsid w:val="00CC446C"/>
    <w:rsid w:val="00D20BB7"/>
    <w:rsid w:val="00D70932"/>
    <w:rsid w:val="00D8747C"/>
    <w:rsid w:val="00DA4E7C"/>
    <w:rsid w:val="00DC3354"/>
    <w:rsid w:val="00DC339D"/>
    <w:rsid w:val="00F61AAC"/>
    <w:rsid w:val="00F81FD3"/>
    <w:rsid w:val="00F9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4040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34CD"/>
    <w:pPr>
      <w:spacing w:before="120" w:after="120"/>
    </w:pPr>
    <w:rPr>
      <w:rFonts w:ascii="Georgia" w:eastAsia="Times New Roman" w:hAnsi="Georgia" w:cs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8934CD"/>
    <w:rPr>
      <w:rFonts w:ascii="Georgia" w:eastAsia="Times New Roman" w:hAnsi="Georgia" w:cs="Times New Roman"/>
      <w:lang w:val="en-US"/>
    </w:rPr>
  </w:style>
  <w:style w:type="paragraph" w:styleId="ListParagraph">
    <w:name w:val="List Paragraph"/>
    <w:basedOn w:val="Normal"/>
    <w:uiPriority w:val="34"/>
    <w:qFormat/>
    <w:rsid w:val="00CC446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52269"/>
    <w:rPr>
      <w:i/>
      <w:iCs/>
    </w:rPr>
  </w:style>
  <w:style w:type="table" w:styleId="TableGrid">
    <w:name w:val="Table Grid"/>
    <w:basedOn w:val="TableNormal"/>
    <w:rsid w:val="0078281E"/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6C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159B2-7459-4FCD-A753-18C5DFDD7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Walker</dc:creator>
  <cp:keywords/>
  <dc:description/>
  <cp:lastModifiedBy>Tatia Kuchuloria</cp:lastModifiedBy>
  <cp:revision>2</cp:revision>
  <dcterms:created xsi:type="dcterms:W3CDTF">2018-02-16T06:26:00Z</dcterms:created>
  <dcterms:modified xsi:type="dcterms:W3CDTF">2018-02-16T06:26:00Z</dcterms:modified>
</cp:coreProperties>
</file>